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122E2" w14:textId="22E5AE57" w:rsidR="000B7821" w:rsidRDefault="00DB7428" w:rsidP="00A87FF7">
      <w:pPr>
        <w:spacing w:after="0" w:line="276" w:lineRule="auto"/>
        <w:jc w:val="both"/>
        <w:rPr>
          <w:rFonts w:ascii="Arial" w:eastAsia="Times New Roman" w:hAnsi="Arial" w:cs="Arial"/>
          <w:b/>
        </w:rPr>
      </w:pPr>
      <w:r>
        <w:rPr>
          <w:noProof/>
          <w:lang w:eastAsia="en-GB"/>
        </w:rPr>
        <w:drawing>
          <wp:anchor distT="0" distB="0" distL="114300" distR="114300" simplePos="0" relativeHeight="251659264" behindDoc="0" locked="0" layoutInCell="1" allowOverlap="1" wp14:anchorId="5D2AD90C" wp14:editId="3F2521CB">
            <wp:simplePos x="0" y="0"/>
            <wp:positionH relativeFrom="margin">
              <wp:posOffset>3838597</wp:posOffset>
            </wp:positionH>
            <wp:positionV relativeFrom="paragraph">
              <wp:posOffset>0</wp:posOffset>
            </wp:positionV>
            <wp:extent cx="1887084" cy="699655"/>
            <wp:effectExtent l="0" t="0" r="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9306" cy="70789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518A75F" wp14:editId="7D04B45F">
            <wp:extent cx="1191491" cy="781918"/>
            <wp:effectExtent l="0" t="0" r="8890" b="0"/>
            <wp:docPr id="1" name="Picture 1" descr="KMP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PF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984" cy="792085"/>
                    </a:xfrm>
                    <a:prstGeom prst="rect">
                      <a:avLst/>
                    </a:prstGeom>
                    <a:noFill/>
                    <a:ln>
                      <a:noFill/>
                    </a:ln>
                  </pic:spPr>
                </pic:pic>
              </a:graphicData>
            </a:graphic>
          </wp:inline>
        </w:drawing>
      </w:r>
    </w:p>
    <w:p w14:paraId="7A056283" w14:textId="02891E3F" w:rsidR="00DB7428" w:rsidRDefault="00DB7428" w:rsidP="00A87FF7">
      <w:pPr>
        <w:spacing w:after="0" w:line="276" w:lineRule="auto"/>
        <w:jc w:val="both"/>
        <w:rPr>
          <w:rFonts w:ascii="Arial" w:eastAsia="Times New Roman" w:hAnsi="Arial" w:cs="Arial"/>
          <w:b/>
        </w:rPr>
      </w:pPr>
    </w:p>
    <w:p w14:paraId="30D94B04" w14:textId="3E537614" w:rsidR="00DB7428" w:rsidRDefault="00DB7428" w:rsidP="00A87FF7">
      <w:pPr>
        <w:spacing w:after="0" w:line="276" w:lineRule="auto"/>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p>
    <w:p w14:paraId="2C58227D" w14:textId="4ED49096" w:rsidR="00F97F82" w:rsidRDefault="00F97F82" w:rsidP="00A87FF7">
      <w:pPr>
        <w:spacing w:after="0" w:line="276" w:lineRule="auto"/>
        <w:jc w:val="both"/>
        <w:rPr>
          <w:rFonts w:ascii="Arial" w:eastAsia="Times New Roman" w:hAnsi="Arial" w:cs="Arial"/>
          <w:b/>
        </w:rPr>
      </w:pPr>
      <w:r>
        <w:rPr>
          <w:rFonts w:ascii="Arial" w:eastAsia="Times New Roman" w:hAnsi="Arial" w:cs="Arial"/>
          <w:b/>
        </w:rPr>
        <w:t>Our Aim</w:t>
      </w:r>
    </w:p>
    <w:p w14:paraId="6647D86E" w14:textId="2D726DBE" w:rsidR="00F97F82" w:rsidRDefault="00F97F82" w:rsidP="00A87FF7">
      <w:pPr>
        <w:spacing w:after="0" w:line="276" w:lineRule="auto"/>
        <w:jc w:val="both"/>
        <w:rPr>
          <w:rFonts w:ascii="Arial" w:eastAsia="Times New Roman" w:hAnsi="Arial" w:cs="Arial"/>
          <w:b/>
        </w:rPr>
      </w:pPr>
    </w:p>
    <w:p w14:paraId="12FD0C76" w14:textId="3D7A4E6D" w:rsidR="00FE0F24" w:rsidRPr="00FE0F24" w:rsidRDefault="00FE0F24" w:rsidP="00A87FF7">
      <w:pPr>
        <w:spacing w:after="0" w:line="276" w:lineRule="auto"/>
        <w:jc w:val="both"/>
        <w:rPr>
          <w:rFonts w:ascii="Arial" w:hAnsi="Arial"/>
        </w:rPr>
      </w:pPr>
      <w:r w:rsidRPr="00FE0F24">
        <w:rPr>
          <w:rFonts w:ascii="Arial" w:hAnsi="Arial"/>
        </w:rPr>
        <w:t>We believe that every young person who has the potential to benefit from H</w:t>
      </w:r>
      <w:r w:rsidR="00562AEA">
        <w:rPr>
          <w:rFonts w:ascii="Arial" w:hAnsi="Arial"/>
        </w:rPr>
        <w:t xml:space="preserve">igher </w:t>
      </w:r>
      <w:r w:rsidR="009E3E0C">
        <w:rPr>
          <w:rFonts w:ascii="Arial" w:hAnsi="Arial"/>
        </w:rPr>
        <w:t>Education</w:t>
      </w:r>
      <w:r w:rsidRPr="00FE0F24">
        <w:rPr>
          <w:rFonts w:ascii="Arial" w:hAnsi="Arial"/>
        </w:rPr>
        <w:t xml:space="preserve"> should have the opportunity to participate and succeed. The partners involved in KMPF work together to raise the aspirations and attainment of young people from challenging backgrounds who might not otherwise consider progression to HE.</w:t>
      </w:r>
    </w:p>
    <w:p w14:paraId="19E8D6CF" w14:textId="603BC4B3" w:rsidR="00F97F82" w:rsidRPr="00D132B3" w:rsidRDefault="00F97F82" w:rsidP="00A87FF7">
      <w:pPr>
        <w:spacing w:after="0" w:line="276" w:lineRule="auto"/>
        <w:jc w:val="both"/>
        <w:rPr>
          <w:rFonts w:ascii="Arial" w:eastAsia="Times New Roman" w:hAnsi="Arial" w:cs="Arial"/>
          <w:bCs/>
        </w:rPr>
      </w:pPr>
    </w:p>
    <w:p w14:paraId="6FF5EC67" w14:textId="0F7CE81C" w:rsidR="002F40D3" w:rsidRPr="00D132B3" w:rsidRDefault="00F67FB5" w:rsidP="00A87FF7">
      <w:pPr>
        <w:spacing w:after="0" w:line="276" w:lineRule="auto"/>
        <w:jc w:val="both"/>
        <w:rPr>
          <w:rFonts w:ascii="Arial" w:eastAsia="Times New Roman" w:hAnsi="Arial" w:cs="Arial"/>
          <w:bCs/>
        </w:rPr>
      </w:pPr>
      <w:r w:rsidRPr="00D132B3">
        <w:rPr>
          <w:rFonts w:ascii="Arial" w:hAnsi="Arial" w:cs="Arial"/>
        </w:rPr>
        <w:t>E</w:t>
      </w:r>
      <w:r w:rsidR="00CB400F">
        <w:rPr>
          <w:rFonts w:ascii="Arial" w:hAnsi="Arial" w:cs="Arial"/>
        </w:rPr>
        <w:t>ach FE College</w:t>
      </w:r>
      <w:r w:rsidR="002F40D3" w:rsidRPr="00D132B3">
        <w:rPr>
          <w:rFonts w:ascii="Arial" w:hAnsi="Arial" w:cs="Arial"/>
        </w:rPr>
        <w:t xml:space="preserve"> serve</w:t>
      </w:r>
      <w:r w:rsidR="00CB400F">
        <w:rPr>
          <w:rFonts w:ascii="Arial" w:hAnsi="Arial" w:cs="Arial"/>
        </w:rPr>
        <w:t>s</w:t>
      </w:r>
      <w:bookmarkStart w:id="0" w:name="_GoBack"/>
      <w:bookmarkEnd w:id="0"/>
      <w:r w:rsidR="002F40D3" w:rsidRPr="00D132B3">
        <w:rPr>
          <w:rFonts w:ascii="Arial" w:hAnsi="Arial" w:cs="Arial"/>
        </w:rPr>
        <w:t xml:space="preserve"> areas where </w:t>
      </w:r>
      <w:r w:rsidR="00FF4544">
        <w:rPr>
          <w:rFonts w:ascii="Arial" w:hAnsi="Arial" w:cs="Arial"/>
        </w:rPr>
        <w:t xml:space="preserve">many </w:t>
      </w:r>
      <w:r w:rsidR="002F40D3" w:rsidRPr="00D132B3">
        <w:rPr>
          <w:rFonts w:ascii="Arial" w:hAnsi="Arial" w:cs="Arial"/>
        </w:rPr>
        <w:t>young people are likely to experience a number of barriers in their journey towards considering, applying to and accessing HE. We believe that these are the young people for whom we can collectively make the greatest impact.</w:t>
      </w:r>
    </w:p>
    <w:p w14:paraId="59F6626F" w14:textId="300A64AB" w:rsidR="00F97F82" w:rsidRDefault="00F97F82" w:rsidP="00A87FF7">
      <w:pPr>
        <w:spacing w:after="0" w:line="276" w:lineRule="auto"/>
        <w:jc w:val="both"/>
        <w:rPr>
          <w:rFonts w:ascii="Arial" w:eastAsia="Times New Roman" w:hAnsi="Arial" w:cs="Arial"/>
          <w:bCs/>
        </w:rPr>
      </w:pPr>
    </w:p>
    <w:p w14:paraId="19C4C160" w14:textId="77777777" w:rsidR="00022F19" w:rsidRPr="001553D5" w:rsidRDefault="00022F19" w:rsidP="00A87FF7">
      <w:pPr>
        <w:spacing w:after="0" w:line="276" w:lineRule="auto"/>
        <w:jc w:val="both"/>
        <w:rPr>
          <w:rFonts w:ascii="Arial" w:eastAsia="Times New Roman" w:hAnsi="Arial" w:cs="Arial"/>
          <w:bCs/>
        </w:rPr>
      </w:pPr>
    </w:p>
    <w:p w14:paraId="1C978477" w14:textId="4C2FF146" w:rsidR="005C4EE9" w:rsidRPr="001553D5" w:rsidRDefault="005C4EE9" w:rsidP="00A87FF7">
      <w:pPr>
        <w:spacing w:after="0" w:line="276" w:lineRule="auto"/>
        <w:jc w:val="both"/>
        <w:rPr>
          <w:rFonts w:ascii="Arial" w:eastAsia="Times New Roman" w:hAnsi="Arial" w:cs="Arial"/>
          <w:b/>
        </w:rPr>
      </w:pPr>
      <w:r w:rsidRPr="001553D5">
        <w:rPr>
          <w:rFonts w:ascii="Arial" w:eastAsia="Times New Roman" w:hAnsi="Arial" w:cs="Arial"/>
          <w:b/>
        </w:rPr>
        <w:t>About us</w:t>
      </w:r>
    </w:p>
    <w:p w14:paraId="7BC1961B" w14:textId="77777777" w:rsidR="005C4EE9" w:rsidRPr="005C4EE9" w:rsidRDefault="005C4EE9" w:rsidP="00A87FF7">
      <w:pPr>
        <w:spacing w:after="0" w:line="276" w:lineRule="auto"/>
        <w:jc w:val="both"/>
        <w:rPr>
          <w:rFonts w:ascii="Arial" w:eastAsia="Times New Roman" w:hAnsi="Arial" w:cs="Arial"/>
          <w:b/>
        </w:rPr>
      </w:pPr>
    </w:p>
    <w:p w14:paraId="59F5EE15" w14:textId="4CCEFDD2" w:rsidR="00781636" w:rsidRPr="00CF5661" w:rsidRDefault="0064212F" w:rsidP="00A87FF7">
      <w:pPr>
        <w:pStyle w:val="ListParagraph"/>
        <w:numPr>
          <w:ilvl w:val="0"/>
          <w:numId w:val="5"/>
        </w:numPr>
        <w:spacing w:line="276" w:lineRule="auto"/>
        <w:jc w:val="both"/>
        <w:rPr>
          <w:rFonts w:ascii="Arial" w:hAnsi="Arial" w:cs="Arial"/>
          <w:shd w:val="clear" w:color="auto" w:fill="FFFFFF"/>
        </w:rPr>
      </w:pPr>
      <w:r w:rsidRPr="00CF5661">
        <w:rPr>
          <w:rFonts w:ascii="Arial" w:hAnsi="Arial" w:cs="Arial"/>
          <w:shd w:val="clear" w:color="auto" w:fill="FFFFFF"/>
        </w:rPr>
        <w:t>KMPF</w:t>
      </w:r>
      <w:r w:rsidR="000E212B" w:rsidRPr="00CF5661">
        <w:rPr>
          <w:rFonts w:ascii="Arial" w:hAnsi="Arial" w:cs="Arial"/>
          <w:shd w:val="clear" w:color="auto" w:fill="FFFFFF"/>
        </w:rPr>
        <w:t xml:space="preserve"> </w:t>
      </w:r>
      <w:r w:rsidRPr="00CF5661">
        <w:rPr>
          <w:rFonts w:ascii="Arial" w:hAnsi="Arial" w:cs="Arial"/>
          <w:shd w:val="clear" w:color="auto" w:fill="FFFFFF"/>
        </w:rPr>
        <w:t>is a collaborative partnership of higher education providers, colleges, schools and community organisations working to make sure young people from all backgrounds can see and reach their potential</w:t>
      </w:r>
    </w:p>
    <w:p w14:paraId="400A0CB7" w14:textId="5F702BBA" w:rsidR="00781636" w:rsidRPr="00CF5661" w:rsidRDefault="005C4EE9" w:rsidP="00A87FF7">
      <w:pPr>
        <w:pStyle w:val="ListParagraph"/>
        <w:numPr>
          <w:ilvl w:val="0"/>
          <w:numId w:val="5"/>
        </w:numPr>
        <w:spacing w:line="276" w:lineRule="auto"/>
        <w:jc w:val="both"/>
        <w:rPr>
          <w:rFonts w:ascii="Arial" w:hAnsi="Arial" w:cs="Arial"/>
          <w:bCs/>
        </w:rPr>
      </w:pPr>
      <w:r w:rsidRPr="00CF5661">
        <w:rPr>
          <w:rFonts w:ascii="Arial" w:hAnsi="Arial" w:cs="Arial"/>
          <w:bCs/>
        </w:rPr>
        <w:t xml:space="preserve">KMPF </w:t>
      </w:r>
      <w:r w:rsidR="00FF4544">
        <w:rPr>
          <w:rFonts w:ascii="Arial" w:hAnsi="Arial" w:cs="Arial"/>
          <w:bCs/>
        </w:rPr>
        <w:t xml:space="preserve">aims to support learners on Level 2 and 3 courses </w:t>
      </w:r>
      <w:r w:rsidRPr="00CF5661">
        <w:rPr>
          <w:rFonts w:ascii="Arial" w:hAnsi="Arial" w:cs="Arial"/>
          <w:bCs/>
        </w:rPr>
        <w:t>to develop the knowledge and confidence to make informed decisions around progression to higher education</w:t>
      </w:r>
    </w:p>
    <w:p w14:paraId="2DE4D528" w14:textId="274136F9" w:rsidR="00781636" w:rsidRPr="00CF5661" w:rsidRDefault="004C51D8" w:rsidP="00A87FF7">
      <w:pPr>
        <w:pStyle w:val="ListParagraph"/>
        <w:numPr>
          <w:ilvl w:val="0"/>
          <w:numId w:val="5"/>
        </w:numPr>
        <w:spacing w:line="276" w:lineRule="auto"/>
        <w:jc w:val="both"/>
        <w:rPr>
          <w:rFonts w:ascii="Arial" w:hAnsi="Arial" w:cs="Arial"/>
          <w:bCs/>
        </w:rPr>
      </w:pPr>
      <w:r>
        <w:rPr>
          <w:rFonts w:ascii="Arial" w:hAnsi="Arial" w:cs="Arial"/>
          <w:bCs/>
        </w:rPr>
        <w:lastRenderedPageBreak/>
        <w:t xml:space="preserve">Our </w:t>
      </w:r>
      <w:r w:rsidR="00781636" w:rsidRPr="00CF5661">
        <w:rPr>
          <w:rFonts w:ascii="Arial" w:hAnsi="Arial" w:cs="Arial"/>
          <w:bCs/>
        </w:rPr>
        <w:t>intensive widening participation outreach programmes focus on supporting young people from underrepresented backgrounds</w:t>
      </w:r>
    </w:p>
    <w:p w14:paraId="416A9324" w14:textId="2D1A209E" w:rsidR="00341969" w:rsidRPr="00341969" w:rsidRDefault="004C51D8" w:rsidP="00A87FF7">
      <w:pPr>
        <w:pStyle w:val="NormalWeb"/>
        <w:numPr>
          <w:ilvl w:val="0"/>
          <w:numId w:val="5"/>
        </w:numPr>
        <w:shd w:val="clear" w:color="auto" w:fill="FFFFFF"/>
        <w:spacing w:before="0" w:beforeAutospacing="0" w:after="0" w:afterAutospacing="0" w:line="276" w:lineRule="auto"/>
        <w:jc w:val="both"/>
        <w:textAlignment w:val="baseline"/>
        <w:rPr>
          <w:rFonts w:ascii="Arial" w:hAnsi="Arial" w:cs="Arial"/>
          <w:sz w:val="22"/>
          <w:szCs w:val="22"/>
        </w:rPr>
      </w:pPr>
      <w:r>
        <w:rPr>
          <w:rFonts w:ascii="Arial" w:hAnsi="Arial" w:cs="Arial"/>
          <w:sz w:val="22"/>
          <w:szCs w:val="22"/>
          <w:bdr w:val="none" w:sz="0" w:space="0" w:color="auto" w:frame="1"/>
        </w:rPr>
        <w:t>We are</w:t>
      </w:r>
      <w:r w:rsidR="00341969" w:rsidRPr="00341969">
        <w:rPr>
          <w:rFonts w:ascii="Arial" w:hAnsi="Arial" w:cs="Arial"/>
          <w:sz w:val="22"/>
          <w:szCs w:val="22"/>
          <w:bdr w:val="none" w:sz="0" w:space="0" w:color="auto" w:frame="1"/>
        </w:rPr>
        <w:t xml:space="preserve"> proud to work with </w:t>
      </w:r>
      <w:r w:rsidR="00FF4544">
        <w:rPr>
          <w:rFonts w:ascii="Arial" w:hAnsi="Arial" w:cs="Arial"/>
          <w:sz w:val="22"/>
          <w:szCs w:val="22"/>
          <w:bdr w:val="none" w:sz="0" w:space="0" w:color="auto" w:frame="1"/>
        </w:rPr>
        <w:t>the three FE Colleges in</w:t>
      </w:r>
      <w:r w:rsidR="00341969" w:rsidRPr="00341969">
        <w:rPr>
          <w:rFonts w:ascii="Arial" w:hAnsi="Arial" w:cs="Arial"/>
          <w:sz w:val="22"/>
          <w:szCs w:val="22"/>
          <w:bdr w:val="none" w:sz="0" w:space="0" w:color="auto" w:frame="1"/>
        </w:rPr>
        <w:t xml:space="preserve"> Kent and Medway through our two targeted widening participation projects: KMPF, which is funded and delivered by our partner institutions, and KaMCOP, which is part of the Office for Students (OfS) </w:t>
      </w:r>
      <w:hyperlink r:id="rId9" w:history="1">
        <w:r w:rsidR="00341969" w:rsidRPr="00341969">
          <w:rPr>
            <w:rStyle w:val="Hyperlink"/>
            <w:rFonts w:ascii="Arial" w:eastAsiaTheme="minorHAnsi" w:hAnsi="Arial" w:cs="Arial"/>
            <w:color w:val="auto"/>
            <w:sz w:val="22"/>
            <w:szCs w:val="22"/>
            <w:bdr w:val="none" w:sz="0" w:space="0" w:color="auto" w:frame="1"/>
          </w:rPr>
          <w:t>Uni</w:t>
        </w:r>
        <w:r w:rsidR="00CF5661">
          <w:rPr>
            <w:rStyle w:val="Hyperlink"/>
            <w:rFonts w:ascii="Arial" w:eastAsiaTheme="minorHAnsi" w:hAnsi="Arial" w:cs="Arial"/>
            <w:color w:val="auto"/>
            <w:sz w:val="22"/>
            <w:szCs w:val="22"/>
            <w:bdr w:val="none" w:sz="0" w:space="0" w:color="auto" w:frame="1"/>
          </w:rPr>
          <w:t xml:space="preserve"> </w:t>
        </w:r>
        <w:r w:rsidR="00341969" w:rsidRPr="00341969">
          <w:rPr>
            <w:rStyle w:val="Hyperlink"/>
            <w:rFonts w:ascii="Arial" w:eastAsiaTheme="minorHAnsi" w:hAnsi="Arial" w:cs="Arial"/>
            <w:color w:val="auto"/>
            <w:sz w:val="22"/>
            <w:szCs w:val="22"/>
            <w:bdr w:val="none" w:sz="0" w:space="0" w:color="auto" w:frame="1"/>
          </w:rPr>
          <w:t>Connect</w:t>
        </w:r>
      </w:hyperlink>
      <w:r w:rsidR="00341969" w:rsidRPr="00341969">
        <w:rPr>
          <w:rFonts w:ascii="Arial" w:hAnsi="Arial" w:cs="Arial"/>
          <w:sz w:val="22"/>
          <w:szCs w:val="22"/>
          <w:bdr w:val="none" w:sz="0" w:space="0" w:color="auto" w:frame="1"/>
        </w:rPr>
        <w:t> Programme</w:t>
      </w:r>
    </w:p>
    <w:p w14:paraId="5CB5CE39" w14:textId="48A20E99" w:rsidR="00341969" w:rsidRPr="00B510C8" w:rsidRDefault="00341969" w:rsidP="00A87FF7">
      <w:pPr>
        <w:pStyle w:val="NormalWeb"/>
        <w:numPr>
          <w:ilvl w:val="0"/>
          <w:numId w:val="5"/>
        </w:numPr>
        <w:shd w:val="clear" w:color="auto" w:fill="FFFFFF"/>
        <w:spacing w:before="0" w:beforeAutospacing="0" w:after="0" w:afterAutospacing="0" w:line="276" w:lineRule="auto"/>
        <w:jc w:val="both"/>
        <w:textAlignment w:val="baseline"/>
        <w:rPr>
          <w:rFonts w:ascii="Arial" w:hAnsi="Arial" w:cs="Arial"/>
          <w:sz w:val="22"/>
          <w:szCs w:val="22"/>
        </w:rPr>
      </w:pPr>
      <w:r>
        <w:rPr>
          <w:rFonts w:ascii="Arial" w:hAnsi="Arial" w:cs="Arial"/>
          <w:sz w:val="22"/>
          <w:szCs w:val="22"/>
          <w:bdr w:val="none" w:sz="0" w:space="0" w:color="auto" w:frame="1"/>
        </w:rPr>
        <w:t>KMPF is also</w:t>
      </w:r>
      <w:r w:rsidRPr="00341969">
        <w:rPr>
          <w:rFonts w:ascii="Arial" w:hAnsi="Arial" w:cs="Arial"/>
          <w:sz w:val="22"/>
          <w:szCs w:val="22"/>
          <w:bdr w:val="none" w:sz="0" w:space="0" w:color="auto" w:frame="1"/>
        </w:rPr>
        <w:t xml:space="preserve"> here to provide information, advice, and guidance for anyone from Kent and Medway who needs support exploring their post-16 and post-18 education options</w:t>
      </w:r>
    </w:p>
    <w:p w14:paraId="7F56EA81" w14:textId="77777777" w:rsidR="0031674D" w:rsidRPr="00A87FF7" w:rsidRDefault="004D07DA" w:rsidP="00A87FF7">
      <w:pPr>
        <w:pStyle w:val="ListParagraph"/>
        <w:numPr>
          <w:ilvl w:val="0"/>
          <w:numId w:val="5"/>
        </w:numPr>
        <w:rPr>
          <w:rFonts w:ascii="Arial" w:hAnsi="Arial" w:cs="Arial"/>
        </w:rPr>
      </w:pPr>
      <w:r w:rsidRPr="00A87FF7">
        <w:rPr>
          <w:rFonts w:ascii="Arial" w:hAnsi="Arial" w:cs="Arial"/>
        </w:rPr>
        <w:t>We work together with our par</w:t>
      </w:r>
      <w:r w:rsidR="00DD2076" w:rsidRPr="00A87FF7">
        <w:rPr>
          <w:rFonts w:ascii="Arial" w:hAnsi="Arial" w:cs="Arial"/>
        </w:rPr>
        <w:t>tners to e</w:t>
      </w:r>
      <w:r w:rsidR="00B510C8" w:rsidRPr="00A87FF7">
        <w:rPr>
          <w:rFonts w:ascii="Arial" w:hAnsi="Arial" w:cs="Arial"/>
        </w:rPr>
        <w:t>valuat</w:t>
      </w:r>
      <w:r w:rsidR="00DD2076" w:rsidRPr="00A87FF7">
        <w:rPr>
          <w:rFonts w:ascii="Arial" w:hAnsi="Arial" w:cs="Arial"/>
        </w:rPr>
        <w:t>e</w:t>
      </w:r>
      <w:r w:rsidR="00B510C8" w:rsidRPr="00A87FF7">
        <w:rPr>
          <w:rFonts w:ascii="Arial" w:hAnsi="Arial" w:cs="Arial"/>
        </w:rPr>
        <w:t xml:space="preserve"> the impact of the KMPF programme of activities</w:t>
      </w:r>
      <w:r w:rsidR="004C51D8" w:rsidRPr="00A87FF7">
        <w:rPr>
          <w:rFonts w:ascii="Arial" w:hAnsi="Arial" w:cs="Arial"/>
        </w:rPr>
        <w:t>,</w:t>
      </w:r>
      <w:r w:rsidR="00DD2076" w:rsidRPr="00A87FF7">
        <w:rPr>
          <w:rFonts w:ascii="Arial" w:hAnsi="Arial" w:cs="Arial"/>
        </w:rPr>
        <w:t xml:space="preserve"> c</w:t>
      </w:r>
      <w:r w:rsidR="00B510C8" w:rsidRPr="00A87FF7">
        <w:rPr>
          <w:rFonts w:ascii="Arial" w:hAnsi="Arial" w:cs="Arial"/>
        </w:rPr>
        <w:t>ontributing to national policy-making in relation to widening participation for disadvantaged young people</w:t>
      </w:r>
    </w:p>
    <w:p w14:paraId="5FF2018A" w14:textId="2C3B3DC4" w:rsidR="00A87FF7" w:rsidRDefault="00A87FF7" w:rsidP="00A87FF7">
      <w:pPr>
        <w:spacing w:after="0"/>
        <w:jc w:val="both"/>
        <w:rPr>
          <w:rFonts w:ascii="Arial" w:hAnsi="Arial" w:cs="Arial"/>
          <w:b/>
          <w:bCs/>
          <w:lang w:eastAsia="en-GB"/>
        </w:rPr>
      </w:pPr>
    </w:p>
    <w:p w14:paraId="77BD6363" w14:textId="77777777" w:rsidR="00022F19" w:rsidRDefault="00022F19" w:rsidP="00A87FF7">
      <w:pPr>
        <w:spacing w:after="0"/>
        <w:jc w:val="both"/>
        <w:rPr>
          <w:rFonts w:ascii="Arial" w:hAnsi="Arial" w:cs="Arial"/>
          <w:b/>
          <w:bCs/>
          <w:lang w:eastAsia="en-GB"/>
        </w:rPr>
      </w:pPr>
    </w:p>
    <w:p w14:paraId="3A5AEA20" w14:textId="03C96345" w:rsidR="005C4EE9" w:rsidRDefault="005C4EE9" w:rsidP="00A87FF7">
      <w:pPr>
        <w:spacing w:after="0"/>
        <w:jc w:val="both"/>
        <w:rPr>
          <w:rFonts w:ascii="Arial" w:hAnsi="Arial" w:cs="Arial"/>
          <w:b/>
          <w:bCs/>
          <w:lang w:eastAsia="en-GB"/>
        </w:rPr>
      </w:pPr>
      <w:r w:rsidRPr="004B66D7">
        <w:rPr>
          <w:rFonts w:ascii="Arial" w:hAnsi="Arial" w:cs="Arial"/>
          <w:b/>
          <w:bCs/>
          <w:lang w:eastAsia="en-GB"/>
        </w:rPr>
        <w:t>Themes of activity</w:t>
      </w:r>
    </w:p>
    <w:p w14:paraId="4CEBE1A1" w14:textId="77777777" w:rsidR="004B66D7" w:rsidRPr="004B66D7" w:rsidRDefault="004B66D7" w:rsidP="00A87FF7">
      <w:pPr>
        <w:spacing w:after="0"/>
        <w:jc w:val="both"/>
        <w:rPr>
          <w:rFonts w:ascii="Arial" w:hAnsi="Arial" w:cs="Arial"/>
          <w:b/>
          <w:bCs/>
          <w:lang w:eastAsia="zh-CN"/>
        </w:rPr>
      </w:pPr>
    </w:p>
    <w:p w14:paraId="231F51B7" w14:textId="6786AAD8" w:rsidR="002B6D32" w:rsidRDefault="005C4EE9" w:rsidP="00A87FF7">
      <w:pPr>
        <w:spacing w:after="0"/>
        <w:jc w:val="both"/>
        <w:rPr>
          <w:rFonts w:ascii="Arial" w:hAnsi="Arial" w:cs="Arial"/>
        </w:rPr>
      </w:pPr>
      <w:r w:rsidRPr="004B66D7">
        <w:rPr>
          <w:rFonts w:ascii="Arial" w:hAnsi="Arial" w:cs="Arial"/>
          <w:lang w:eastAsia="en-GB"/>
        </w:rPr>
        <w:t>Our activities support young people at every stage of their progression journey from developing personal skills to actually applying to university.</w:t>
      </w:r>
      <w:r w:rsidR="00984539" w:rsidRPr="004B66D7">
        <w:rPr>
          <w:rFonts w:ascii="Arial" w:hAnsi="Arial" w:cs="Arial"/>
          <w:lang w:eastAsia="en-GB"/>
        </w:rPr>
        <w:t xml:space="preserve"> Our outreach events include workshops</w:t>
      </w:r>
      <w:r w:rsidR="002B6D32" w:rsidRPr="004B66D7">
        <w:rPr>
          <w:rFonts w:ascii="Arial" w:hAnsi="Arial" w:cs="Arial"/>
          <w:lang w:eastAsia="en-GB"/>
        </w:rPr>
        <w:t xml:space="preserve">, presentations and campus visits and </w:t>
      </w:r>
      <w:r w:rsidRPr="004B66D7">
        <w:rPr>
          <w:rFonts w:ascii="Arial" w:hAnsi="Arial" w:cs="Arial"/>
        </w:rPr>
        <w:t xml:space="preserve">include a blend of face to face and virtual delivery. </w:t>
      </w:r>
    </w:p>
    <w:p w14:paraId="34550639" w14:textId="77777777" w:rsidR="004B66D7" w:rsidRPr="004B66D7" w:rsidRDefault="004B66D7" w:rsidP="00A87FF7">
      <w:pPr>
        <w:spacing w:after="0"/>
        <w:jc w:val="both"/>
        <w:rPr>
          <w:rFonts w:ascii="Arial" w:hAnsi="Arial" w:cs="Arial"/>
        </w:rPr>
      </w:pPr>
    </w:p>
    <w:p w14:paraId="28D1C8CB" w14:textId="515A8181" w:rsidR="005C4EE9" w:rsidRPr="005C4EE9" w:rsidRDefault="005C4EE9" w:rsidP="00A87FF7">
      <w:pPr>
        <w:spacing w:after="0" w:line="276" w:lineRule="auto"/>
        <w:jc w:val="both"/>
        <w:rPr>
          <w:rFonts w:ascii="Arial" w:eastAsia="Times New Roman" w:hAnsi="Arial" w:cs="Arial"/>
          <w:lang w:eastAsia="en-GB"/>
        </w:rPr>
      </w:pPr>
      <w:r w:rsidRPr="005C4EE9">
        <w:rPr>
          <w:rFonts w:ascii="Arial" w:eastAsia="Times New Roman" w:hAnsi="Arial" w:cs="Arial"/>
          <w:lang w:eastAsia="en-GB"/>
        </w:rPr>
        <w:t>Our activities fall into six themes</w:t>
      </w:r>
      <w:r w:rsidR="008B4F4C">
        <w:rPr>
          <w:rFonts w:ascii="Arial" w:eastAsia="Times New Roman" w:hAnsi="Arial" w:cs="Arial"/>
          <w:lang w:eastAsia="en-GB"/>
        </w:rPr>
        <w:t>:</w:t>
      </w:r>
      <w:r w:rsidRPr="005C4EE9">
        <w:rPr>
          <w:rFonts w:ascii="Arial" w:eastAsia="Times New Roman" w:hAnsi="Arial" w:cs="Arial"/>
          <w:lang w:eastAsia="en-GB"/>
        </w:rPr>
        <w:t xml:space="preserve"> </w:t>
      </w:r>
    </w:p>
    <w:p w14:paraId="3E729F16" w14:textId="77777777" w:rsidR="003C4431" w:rsidRDefault="005C4EE9" w:rsidP="00A87FF7">
      <w:pPr>
        <w:pStyle w:val="ListParagraph"/>
        <w:numPr>
          <w:ilvl w:val="0"/>
          <w:numId w:val="2"/>
        </w:numPr>
        <w:spacing w:line="276" w:lineRule="auto"/>
        <w:jc w:val="both"/>
        <w:rPr>
          <w:rFonts w:ascii="Arial" w:hAnsi="Arial" w:cs="Arial"/>
        </w:rPr>
      </w:pPr>
      <w:r w:rsidRPr="003C4431">
        <w:rPr>
          <w:rFonts w:ascii="Arial" w:hAnsi="Arial" w:cs="Arial"/>
        </w:rPr>
        <w:t>Develop self-awareness</w:t>
      </w:r>
    </w:p>
    <w:p w14:paraId="1D5239E9" w14:textId="77777777" w:rsidR="003C4431" w:rsidRDefault="005C4EE9" w:rsidP="00A87FF7">
      <w:pPr>
        <w:pStyle w:val="ListParagraph"/>
        <w:numPr>
          <w:ilvl w:val="0"/>
          <w:numId w:val="2"/>
        </w:numPr>
        <w:spacing w:line="276" w:lineRule="auto"/>
        <w:jc w:val="both"/>
        <w:rPr>
          <w:rFonts w:ascii="Arial" w:hAnsi="Arial" w:cs="Arial"/>
        </w:rPr>
      </w:pPr>
      <w:r w:rsidRPr="003C4431">
        <w:rPr>
          <w:rFonts w:ascii="Arial" w:hAnsi="Arial" w:cs="Arial"/>
        </w:rPr>
        <w:t>Broaden horizons and aspirations</w:t>
      </w:r>
    </w:p>
    <w:p w14:paraId="316CE2D9" w14:textId="77777777" w:rsidR="003C4431" w:rsidRDefault="005C4EE9" w:rsidP="00A87FF7">
      <w:pPr>
        <w:pStyle w:val="ListParagraph"/>
        <w:numPr>
          <w:ilvl w:val="0"/>
          <w:numId w:val="2"/>
        </w:numPr>
        <w:spacing w:line="276" w:lineRule="auto"/>
        <w:jc w:val="both"/>
        <w:rPr>
          <w:rFonts w:ascii="Arial" w:hAnsi="Arial" w:cs="Arial"/>
        </w:rPr>
      </w:pPr>
      <w:r w:rsidRPr="003C4431">
        <w:rPr>
          <w:rFonts w:ascii="Arial" w:hAnsi="Arial" w:cs="Arial"/>
        </w:rPr>
        <w:t>Understand progression and career routes</w:t>
      </w:r>
    </w:p>
    <w:p w14:paraId="2E57C53D" w14:textId="77777777" w:rsidR="003C4431" w:rsidRDefault="005C4EE9" w:rsidP="00A87FF7">
      <w:pPr>
        <w:pStyle w:val="ListParagraph"/>
        <w:numPr>
          <w:ilvl w:val="0"/>
          <w:numId w:val="2"/>
        </w:numPr>
        <w:spacing w:line="276" w:lineRule="auto"/>
        <w:jc w:val="both"/>
        <w:rPr>
          <w:rFonts w:ascii="Arial" w:hAnsi="Arial" w:cs="Arial"/>
        </w:rPr>
      </w:pPr>
      <w:r w:rsidRPr="003C4431">
        <w:rPr>
          <w:rFonts w:ascii="Arial" w:hAnsi="Arial" w:cs="Arial"/>
        </w:rPr>
        <w:t>Understand and develop academic knowledge and soft skills</w:t>
      </w:r>
    </w:p>
    <w:p w14:paraId="064EB675" w14:textId="77777777" w:rsidR="003C4431" w:rsidRDefault="005C4EE9" w:rsidP="00A87FF7">
      <w:pPr>
        <w:pStyle w:val="ListParagraph"/>
        <w:numPr>
          <w:ilvl w:val="0"/>
          <w:numId w:val="2"/>
        </w:numPr>
        <w:spacing w:line="276" w:lineRule="auto"/>
        <w:jc w:val="both"/>
        <w:rPr>
          <w:rFonts w:ascii="Arial" w:hAnsi="Arial" w:cs="Arial"/>
        </w:rPr>
      </w:pPr>
      <w:r w:rsidRPr="003C4431">
        <w:rPr>
          <w:rFonts w:ascii="Arial" w:hAnsi="Arial" w:cs="Arial"/>
        </w:rPr>
        <w:t xml:space="preserve">Higher Education information and application </w:t>
      </w:r>
    </w:p>
    <w:p w14:paraId="61654013" w14:textId="1A7E9CB6" w:rsidR="005C4EE9" w:rsidRPr="003C4431" w:rsidRDefault="005C4EE9" w:rsidP="00A87FF7">
      <w:pPr>
        <w:pStyle w:val="ListParagraph"/>
        <w:numPr>
          <w:ilvl w:val="0"/>
          <w:numId w:val="2"/>
        </w:numPr>
        <w:spacing w:line="276" w:lineRule="auto"/>
        <w:jc w:val="both"/>
        <w:rPr>
          <w:rFonts w:ascii="Arial" w:hAnsi="Arial" w:cs="Arial"/>
        </w:rPr>
      </w:pPr>
      <w:r w:rsidRPr="003C4431">
        <w:rPr>
          <w:rFonts w:ascii="Arial" w:hAnsi="Arial" w:cs="Arial"/>
        </w:rPr>
        <w:t>Make the transition</w:t>
      </w:r>
    </w:p>
    <w:p w14:paraId="3D756FC8" w14:textId="77777777" w:rsidR="005C4EE9" w:rsidRPr="005C4EE9" w:rsidRDefault="005C4EE9" w:rsidP="00A87FF7">
      <w:pPr>
        <w:spacing w:after="0" w:line="276" w:lineRule="auto"/>
        <w:jc w:val="both"/>
        <w:rPr>
          <w:rFonts w:ascii="Arial" w:eastAsia="Times New Roman" w:hAnsi="Arial" w:cs="Arial"/>
          <w:b/>
          <w:lang w:eastAsia="en-GB"/>
        </w:rPr>
      </w:pPr>
      <w:r w:rsidRPr="005C4EE9">
        <w:rPr>
          <w:rFonts w:ascii="Arial" w:eastAsia="Times New Roman" w:hAnsi="Arial" w:cs="Arial"/>
          <w:b/>
          <w:lang w:eastAsia="en-GB"/>
        </w:rPr>
        <w:t xml:space="preserve">Opportunities to engage with student ambassadors </w:t>
      </w:r>
    </w:p>
    <w:p w14:paraId="5D4E21E6" w14:textId="77777777" w:rsidR="005C4EE9" w:rsidRPr="005C4EE9" w:rsidRDefault="005C4EE9" w:rsidP="00A87FF7">
      <w:pPr>
        <w:spacing w:after="0" w:line="276" w:lineRule="auto"/>
        <w:jc w:val="both"/>
        <w:rPr>
          <w:rFonts w:ascii="Arial" w:eastAsia="Times New Roman" w:hAnsi="Arial" w:cs="Arial"/>
          <w:lang w:eastAsia="en-GB"/>
        </w:rPr>
      </w:pPr>
    </w:p>
    <w:p w14:paraId="19775105" w14:textId="77777777" w:rsidR="005C4EE9" w:rsidRPr="005C4EE9" w:rsidRDefault="005C4EE9" w:rsidP="00A87FF7">
      <w:pPr>
        <w:spacing w:after="0" w:line="276" w:lineRule="auto"/>
        <w:jc w:val="both"/>
        <w:rPr>
          <w:rFonts w:ascii="Arial" w:eastAsia="Times New Roman" w:hAnsi="Arial" w:cs="Arial"/>
          <w:lang w:eastAsia="en-GB"/>
        </w:rPr>
      </w:pPr>
      <w:r w:rsidRPr="005C4EE9">
        <w:rPr>
          <w:rFonts w:ascii="Arial" w:eastAsia="Times New Roman" w:hAnsi="Arial" w:cs="Arial"/>
          <w:lang w:eastAsia="en-GB"/>
        </w:rPr>
        <w:t>Many of our activities are delivered by current university students who act as positive and relatable role models for young people in schools and colleges. Our student ambassadors are able to provide a real life impression of what being at university is like.</w:t>
      </w:r>
    </w:p>
    <w:p w14:paraId="116BE5D7" w14:textId="402FF1BC" w:rsidR="005C4EE9" w:rsidRDefault="005C4EE9" w:rsidP="00A87FF7">
      <w:pPr>
        <w:spacing w:after="0" w:line="276" w:lineRule="auto"/>
        <w:jc w:val="both"/>
        <w:rPr>
          <w:rFonts w:ascii="Arial" w:eastAsia="Times New Roman" w:hAnsi="Arial" w:cs="Arial"/>
          <w:lang w:eastAsia="en-GB"/>
        </w:rPr>
      </w:pPr>
    </w:p>
    <w:p w14:paraId="0A598F51" w14:textId="77777777" w:rsidR="00487DB2" w:rsidRPr="005C4EE9" w:rsidRDefault="00487DB2" w:rsidP="00A87FF7">
      <w:pPr>
        <w:spacing w:after="0" w:line="276" w:lineRule="auto"/>
        <w:jc w:val="both"/>
        <w:rPr>
          <w:rFonts w:ascii="Arial" w:eastAsia="Times New Roman" w:hAnsi="Arial" w:cs="Arial"/>
          <w:lang w:eastAsia="en-GB"/>
        </w:rPr>
      </w:pPr>
    </w:p>
    <w:p w14:paraId="37F65200" w14:textId="77777777" w:rsidR="006E7D85" w:rsidRDefault="005C4EE9" w:rsidP="00A87FF7">
      <w:pPr>
        <w:spacing w:after="0" w:line="276" w:lineRule="auto"/>
        <w:jc w:val="both"/>
        <w:rPr>
          <w:rFonts w:ascii="Arial" w:eastAsia="Times New Roman" w:hAnsi="Arial" w:cs="Arial"/>
          <w:b/>
          <w:bCs/>
          <w:color w:val="000000"/>
          <w:lang w:eastAsia="en-GB"/>
        </w:rPr>
      </w:pPr>
      <w:r w:rsidRPr="005C4EE9">
        <w:rPr>
          <w:rFonts w:ascii="Arial" w:eastAsia="Times New Roman" w:hAnsi="Arial" w:cs="Arial"/>
          <w:b/>
          <w:bCs/>
          <w:color w:val="000000"/>
          <w:lang w:eastAsia="en-GB"/>
        </w:rPr>
        <w:t>Meeting the Gatsby Benchmarks</w:t>
      </w:r>
    </w:p>
    <w:p w14:paraId="4A636425" w14:textId="341580AE" w:rsidR="005C4EE9" w:rsidRPr="006E7D85" w:rsidRDefault="005C4EE9" w:rsidP="00A87FF7">
      <w:pPr>
        <w:spacing w:after="0" w:line="276" w:lineRule="auto"/>
        <w:jc w:val="both"/>
        <w:rPr>
          <w:rFonts w:ascii="Arial" w:eastAsia="Times New Roman" w:hAnsi="Arial" w:cs="Arial"/>
          <w:b/>
          <w:bCs/>
          <w:color w:val="000000"/>
          <w:lang w:eastAsia="en-GB"/>
        </w:rPr>
      </w:pPr>
      <w:r w:rsidRPr="005C4EE9">
        <w:rPr>
          <w:rFonts w:ascii="Arial" w:eastAsia="Times New Roman" w:hAnsi="Arial" w:cs="Arial"/>
          <w:lang w:eastAsia="en-GB"/>
        </w:rPr>
        <w:t xml:space="preserve">The activities we offer are designed to enhance your school or college’s existing careers and aspiration-raising programmes. All activities can be embedded as part of your careers strategy </w:t>
      </w:r>
      <w:r w:rsidRPr="005C4EE9">
        <w:rPr>
          <w:rFonts w:ascii="Arial" w:hAnsi="Arial" w:cs="Arial"/>
          <w:spacing w:val="-2"/>
          <w:shd w:val="clear" w:color="auto" w:fill="FFFFFF"/>
        </w:rPr>
        <w:t>to contribute towards achieving the Gatsby Benchmarks and build a portfolio of evidence for Ofsted.</w:t>
      </w:r>
    </w:p>
    <w:p w14:paraId="3B252F62" w14:textId="77777777" w:rsidR="005C4EE9" w:rsidRPr="005C4EE9" w:rsidRDefault="005C4EE9" w:rsidP="00A87FF7">
      <w:pPr>
        <w:spacing w:after="0" w:line="276" w:lineRule="auto"/>
        <w:jc w:val="both"/>
        <w:rPr>
          <w:rFonts w:ascii="Arial" w:hAnsi="Arial" w:cs="Arial"/>
        </w:rPr>
      </w:pPr>
    </w:p>
    <w:sectPr w:rsidR="005C4EE9" w:rsidRPr="005C4EE9" w:rsidSect="00C849B3">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7D9F2" w14:textId="77777777" w:rsidR="00A87F56" w:rsidRDefault="00A87F56" w:rsidP="0084097D">
      <w:pPr>
        <w:spacing w:after="0" w:line="240" w:lineRule="auto"/>
      </w:pPr>
      <w:r>
        <w:separator/>
      </w:r>
    </w:p>
  </w:endnote>
  <w:endnote w:type="continuationSeparator" w:id="0">
    <w:p w14:paraId="74D54EA3" w14:textId="77777777" w:rsidR="00A87F56" w:rsidRDefault="00A87F56" w:rsidP="0084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0F3CE" w14:textId="77777777" w:rsidR="00A87F56" w:rsidRDefault="00A87F56" w:rsidP="0084097D">
      <w:pPr>
        <w:spacing w:after="0" w:line="240" w:lineRule="auto"/>
      </w:pPr>
      <w:r>
        <w:separator/>
      </w:r>
    </w:p>
  </w:footnote>
  <w:footnote w:type="continuationSeparator" w:id="0">
    <w:p w14:paraId="0227BDD4" w14:textId="77777777" w:rsidR="00A87F56" w:rsidRDefault="00A87F56" w:rsidP="0084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2E60" w14:textId="2FD46F7D" w:rsidR="0084097D" w:rsidRPr="003A5F9C" w:rsidRDefault="0084097D" w:rsidP="00DB7428">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70541"/>
    <w:multiLevelType w:val="hybridMultilevel"/>
    <w:tmpl w:val="8F72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047DF"/>
    <w:multiLevelType w:val="hybridMultilevel"/>
    <w:tmpl w:val="82047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715A50"/>
    <w:multiLevelType w:val="hybridMultilevel"/>
    <w:tmpl w:val="FE92BE68"/>
    <w:lvl w:ilvl="0" w:tplc="DB5CD4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50A47"/>
    <w:multiLevelType w:val="hybridMultilevel"/>
    <w:tmpl w:val="F69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75B2C"/>
    <w:multiLevelType w:val="hybridMultilevel"/>
    <w:tmpl w:val="35487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E9"/>
    <w:rsid w:val="000017AE"/>
    <w:rsid w:val="00022F19"/>
    <w:rsid w:val="00034022"/>
    <w:rsid w:val="000B7821"/>
    <w:rsid w:val="000E212B"/>
    <w:rsid w:val="000E2FE8"/>
    <w:rsid w:val="00111EAB"/>
    <w:rsid w:val="001553D5"/>
    <w:rsid w:val="002B6D32"/>
    <w:rsid w:val="002F40D3"/>
    <w:rsid w:val="0031674D"/>
    <w:rsid w:val="00341969"/>
    <w:rsid w:val="003A5F9C"/>
    <w:rsid w:val="003C4431"/>
    <w:rsid w:val="00487DB2"/>
    <w:rsid w:val="004B66D7"/>
    <w:rsid w:val="004C153F"/>
    <w:rsid w:val="004C51D8"/>
    <w:rsid w:val="004D07DA"/>
    <w:rsid w:val="00562AEA"/>
    <w:rsid w:val="005C4EE9"/>
    <w:rsid w:val="005D018F"/>
    <w:rsid w:val="0060548D"/>
    <w:rsid w:val="0064212F"/>
    <w:rsid w:val="006E7D85"/>
    <w:rsid w:val="00781636"/>
    <w:rsid w:val="0084097D"/>
    <w:rsid w:val="008A3D43"/>
    <w:rsid w:val="008B4F4C"/>
    <w:rsid w:val="00940441"/>
    <w:rsid w:val="00984539"/>
    <w:rsid w:val="009E3E0C"/>
    <w:rsid w:val="00A87F56"/>
    <w:rsid w:val="00A87FF7"/>
    <w:rsid w:val="00B510C8"/>
    <w:rsid w:val="00BE30DB"/>
    <w:rsid w:val="00C849B3"/>
    <w:rsid w:val="00CB013E"/>
    <w:rsid w:val="00CB400F"/>
    <w:rsid w:val="00CF5661"/>
    <w:rsid w:val="00D132B3"/>
    <w:rsid w:val="00D54354"/>
    <w:rsid w:val="00D722B6"/>
    <w:rsid w:val="00D87A4A"/>
    <w:rsid w:val="00DB7428"/>
    <w:rsid w:val="00DD2076"/>
    <w:rsid w:val="00EA315D"/>
    <w:rsid w:val="00EB3B2B"/>
    <w:rsid w:val="00F67FB5"/>
    <w:rsid w:val="00F97F82"/>
    <w:rsid w:val="00FE0F24"/>
    <w:rsid w:val="00FE6211"/>
    <w:rsid w:val="00FE75D5"/>
    <w:rsid w:val="00FF4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B0096"/>
  <w15:chartTrackingRefBased/>
  <w15:docId w15:val="{4BACBD0D-E206-4FE3-A91E-60A1B9FC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E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E9"/>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84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97D"/>
    <w:rPr>
      <w:rFonts w:eastAsiaTheme="minorHAnsi"/>
      <w:lang w:eastAsia="en-US"/>
    </w:rPr>
  </w:style>
  <w:style w:type="paragraph" w:styleId="Footer">
    <w:name w:val="footer"/>
    <w:basedOn w:val="Normal"/>
    <w:link w:val="FooterChar"/>
    <w:uiPriority w:val="99"/>
    <w:unhideWhenUsed/>
    <w:rsid w:val="0084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97D"/>
    <w:rPr>
      <w:rFonts w:eastAsiaTheme="minorHAnsi"/>
      <w:lang w:eastAsia="en-US"/>
    </w:rPr>
  </w:style>
  <w:style w:type="paragraph" w:styleId="NormalWeb">
    <w:name w:val="Normal (Web)"/>
    <w:basedOn w:val="Normal"/>
    <w:uiPriority w:val="99"/>
    <w:unhideWhenUsed/>
    <w:rsid w:val="0034196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341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fficeforstudents.org.uk/advice-and-guidance/promoting-equal-opportunities/uni-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Farrant</dc:creator>
  <cp:keywords/>
  <dc:description/>
  <cp:lastModifiedBy>Joni Chase</cp:lastModifiedBy>
  <cp:revision>3</cp:revision>
  <dcterms:created xsi:type="dcterms:W3CDTF">2021-08-16T14:51:00Z</dcterms:created>
  <dcterms:modified xsi:type="dcterms:W3CDTF">2021-08-16T14:51:00Z</dcterms:modified>
</cp:coreProperties>
</file>